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proofErr w:type="gram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</w:t>
      </w:r>
      <w:proofErr w:type="gramEnd"/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урнашевская средняя об</w:t>
      </w: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еобразовательная школа”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Апастовского муниципального района Республики Татарстан</w:t>
      </w:r>
    </w:p>
    <w:tbl>
      <w:tblPr>
        <w:tblpPr w:leftFromText="181" w:rightFromText="181" w:vertAnchor="page" w:horzAnchor="margin" w:tblpXSpec="center" w:tblpY="2215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DC00F3" w:rsidRPr="00AF7A60" w:rsidTr="00E10DC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F3" w:rsidRPr="00AF7A60" w:rsidRDefault="00DC00F3" w:rsidP="00E10DC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C00F3" w:rsidRPr="00AF7A60" w:rsidRDefault="00DC00F3" w:rsidP="00E10DC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0F3" w:rsidRPr="00AF7A60" w:rsidRDefault="00DC00F3" w:rsidP="00E10DC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DC00F3" w:rsidRPr="00AF7A60" w:rsidRDefault="00DC00F3" w:rsidP="00E10DC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_________/Ахметова Л.Н../</w:t>
            </w:r>
          </w:p>
          <w:p w:rsidR="00DC00F3" w:rsidRPr="00AF7A60" w:rsidRDefault="00DC00F3" w:rsidP="00E10DC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         </w:t>
            </w:r>
          </w:p>
          <w:p w:rsidR="00DC00F3" w:rsidRPr="00AF7A60" w:rsidRDefault="00DC00F3" w:rsidP="00E10DCE">
            <w:pPr>
              <w:tabs>
                <w:tab w:val="left" w:pos="9288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от« 29»августа 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г.</w:t>
            </w:r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F3" w:rsidRPr="00AF7A60" w:rsidRDefault="00DC00F3" w:rsidP="00E10DCE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DC00F3" w:rsidRPr="00AF7A60" w:rsidRDefault="00DC00F3" w:rsidP="00E10DCE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 МБОУ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урнашевская средняя об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еобразовательная школа”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А.Р./</w:t>
            </w:r>
          </w:p>
          <w:p w:rsidR="00DC00F3" w:rsidRPr="00AF7A60" w:rsidRDefault="00DC00F3" w:rsidP="00E10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подпись</w:t>
            </w:r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29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DC00F3" w:rsidRPr="00AF7A60" w:rsidRDefault="00DC00F3" w:rsidP="00E10DCE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МБОУ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урнашевская средняя об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еобразовательная школа</w:t>
            </w:r>
          </w:p>
          <w:p w:rsidR="00DC00F3" w:rsidRPr="00AF7A60" w:rsidRDefault="00DC00F3" w:rsidP="00E10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___________/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Вилданова Д.Х.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DC00F3" w:rsidRPr="00AF7A60" w:rsidRDefault="00DC00F3" w:rsidP="00E10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подпись</w:t>
            </w:r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29 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 202</w:t>
            </w:r>
            <w:r w:rsidRPr="00E5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0F3" w:rsidRPr="00AF7A60" w:rsidRDefault="00DC00F3" w:rsidP="00E10D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keepNext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bidi="en-US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FA14E4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физике </w:t>
      </w:r>
      <w:r w:rsidR="007B6DC6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класса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 высшей квалификационной категории</w:t>
      </w:r>
    </w:p>
    <w:p w:rsidR="00DC00F3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Зарифуллиной</w:t>
      </w:r>
      <w:proofErr w:type="spellEnd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Милаушы</w:t>
      </w:r>
      <w:proofErr w:type="spellEnd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Галимхановны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Рассмотрено на заседании 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педагогического совета</w:t>
      </w:r>
    </w:p>
    <w:p w:rsidR="00DC00F3" w:rsidRPr="00AF7A60" w:rsidRDefault="00DC00F3" w:rsidP="00DC00F3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Протокол  №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29»  08. 202</w:t>
      </w:r>
      <w:r w:rsidRPr="00E571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0F3" w:rsidRPr="00AF7A60" w:rsidRDefault="00DC00F3" w:rsidP="00DC00F3">
      <w:pPr>
        <w:spacing w:after="0" w:line="240" w:lineRule="auto"/>
        <w:rPr>
          <w:rFonts w:ascii="Courier New" w:eastAsia="Times New Roman" w:hAnsi="Courier New" w:cs="Courier New"/>
          <w:sz w:val="40"/>
          <w:szCs w:val="40"/>
          <w:lang w:eastAsia="ru-RU"/>
        </w:rPr>
      </w:pPr>
    </w:p>
    <w:p w:rsidR="00DC00F3" w:rsidRPr="00AF7A60" w:rsidRDefault="00DC00F3" w:rsidP="00DC00F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C00F3" w:rsidRPr="00AF7A60" w:rsidSect="00E10DCE">
          <w:pgSz w:w="11906" w:h="16838"/>
          <w:pgMar w:top="567" w:right="567" w:bottom="851" w:left="567" w:header="709" w:footer="709" w:gutter="0"/>
          <w:cols w:space="708"/>
          <w:docGrid w:linePitch="360"/>
        </w:sectPr>
      </w:pP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Pr="00E57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Pr="00E57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F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DC00F3" w:rsidRDefault="00DC00F3" w:rsidP="00DC00F3">
      <w:pPr>
        <w:spacing w:after="0" w:line="240" w:lineRule="auto"/>
        <w:ind w:firstLine="567"/>
        <w:jc w:val="center"/>
        <w:rPr>
          <w:rFonts w:ascii="Times New Roman" w:hAnsi="Times New Roman"/>
          <w:color w:val="595959" w:themeColor="text1" w:themeTint="A6"/>
        </w:rPr>
      </w:pPr>
      <w:r w:rsidRPr="00197D4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197D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97D46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записка.</w:t>
      </w:r>
    </w:p>
    <w:p w:rsidR="00DC00F3" w:rsidRPr="00D67C69" w:rsidRDefault="00DC00F3" w:rsidP="00DC00F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67C69">
        <w:rPr>
          <w:rFonts w:ascii="Times New Roman" w:hAnsi="Times New Roman"/>
          <w:sz w:val="24"/>
          <w:szCs w:val="24"/>
        </w:rPr>
        <w:t>Данная рабочая программ</w:t>
      </w:r>
      <w:r w:rsidR="00E10DCE">
        <w:rPr>
          <w:rFonts w:ascii="Times New Roman" w:hAnsi="Times New Roman"/>
          <w:sz w:val="24"/>
          <w:szCs w:val="24"/>
        </w:rPr>
        <w:t>а по физике ориентирована  на 11</w:t>
      </w:r>
      <w:r w:rsidRPr="00D67C69">
        <w:rPr>
          <w:rFonts w:ascii="Times New Roman" w:hAnsi="Times New Roman"/>
          <w:sz w:val="24"/>
          <w:szCs w:val="24"/>
        </w:rPr>
        <w:t xml:space="preserve"> класс и реализуется </w:t>
      </w:r>
      <w:proofErr w:type="gramStart"/>
      <w:r w:rsidRPr="00D67C69">
        <w:rPr>
          <w:rFonts w:ascii="Times New Roman" w:hAnsi="Times New Roman"/>
          <w:sz w:val="24"/>
          <w:szCs w:val="24"/>
        </w:rPr>
        <w:t>на</w:t>
      </w:r>
      <w:proofErr w:type="gramEnd"/>
      <w:r w:rsidRPr="00D67C69">
        <w:rPr>
          <w:rFonts w:ascii="Times New Roman" w:hAnsi="Times New Roman"/>
          <w:sz w:val="24"/>
          <w:szCs w:val="24"/>
        </w:rPr>
        <w:t xml:space="preserve">  </w:t>
      </w:r>
    </w:p>
    <w:p w:rsidR="00DC00F3" w:rsidRPr="00D67C69" w:rsidRDefault="00DC00F3" w:rsidP="00DC00F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67C69">
        <w:rPr>
          <w:rFonts w:ascii="Times New Roman" w:hAnsi="Times New Roman"/>
          <w:sz w:val="24"/>
          <w:szCs w:val="24"/>
        </w:rPr>
        <w:t>основе</w:t>
      </w:r>
      <w:r w:rsidRPr="00D67C69">
        <w:rPr>
          <w:rFonts w:ascii="Times New Roman" w:hAnsi="Times New Roman"/>
          <w:sz w:val="24"/>
          <w:szCs w:val="24"/>
        </w:rPr>
        <w:tab/>
        <w:t xml:space="preserve"> следующих документов:</w:t>
      </w:r>
    </w:p>
    <w:p w:rsidR="00DC00F3" w:rsidRPr="0032481E" w:rsidRDefault="00DC00F3" w:rsidP="00DC00F3">
      <w:pPr>
        <w:spacing w:before="12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277C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277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277C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образования, 2012 г. (Примерной основной образовательной программы среднего  общего образования (протокол от 28.06.2016 г. № 2/16-з);</w:t>
      </w:r>
      <w:proofErr w:type="gramEnd"/>
    </w:p>
    <w:p w:rsidR="00DC00F3" w:rsidRPr="0032481E" w:rsidRDefault="00DC00F3" w:rsidP="00DC00F3">
      <w:pPr>
        <w:spacing w:before="12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Основная образовательная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МБОУ «</w:t>
      </w:r>
      <w:proofErr w:type="spellStart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Бурнашевская</w:t>
      </w:r>
      <w:proofErr w:type="spellEnd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 школа», реализующего федеральный государственный образовательный стандарт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образования; </w:t>
      </w:r>
    </w:p>
    <w:p w:rsidR="00DC00F3" w:rsidRPr="0032481E" w:rsidRDefault="00DC00F3" w:rsidP="00DC00F3">
      <w:pPr>
        <w:spacing w:before="12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Учебный план МБОУ «</w:t>
      </w:r>
      <w:proofErr w:type="spellStart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Бурнашевская</w:t>
      </w:r>
      <w:proofErr w:type="spellEnd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  <w:proofErr w:type="spellStart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йона Республики Татарстан на 2022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год, утвержденного решением педагогиче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совета (Протокол № 1 от 29 августа 2022</w:t>
      </w:r>
      <w:r w:rsidRPr="003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E10DCE" w:rsidRDefault="00E10DCE" w:rsidP="00DC00F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0F3" w:rsidRPr="006C160E" w:rsidRDefault="00DC00F3" w:rsidP="00DC00F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проводится по учебнику Г.Я. </w:t>
      </w:r>
      <w:proofErr w:type="spellStart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Н.Н. Сотский </w:t>
      </w:r>
      <w:r w:rsidR="00E10DCE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«Физика.11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класс»: Учебник для </w:t>
      </w:r>
      <w:r w:rsidR="00E10D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учреждений</w:t>
      </w:r>
      <w:proofErr w:type="gramStart"/>
      <w:r w:rsidR="00E10D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</w:t>
      </w:r>
      <w:r w:rsidR="00E10DC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C1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DC00F3" w:rsidRPr="00D67C69" w:rsidRDefault="00DC00F3" w:rsidP="00DC00F3">
      <w:pPr>
        <w:shd w:val="clear" w:color="auto" w:fill="FFFFFF"/>
        <w:spacing w:after="0" w:line="274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C69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Pr="00D67C69">
        <w:rPr>
          <w:rFonts w:ascii="Times New Roman" w:hAnsi="Times New Roman"/>
          <w:b/>
          <w:i/>
          <w:sz w:val="24"/>
          <w:szCs w:val="24"/>
        </w:rPr>
        <w:t>140 часов</w:t>
      </w:r>
      <w:r w:rsidRPr="00D67C69">
        <w:rPr>
          <w:rFonts w:ascii="Times New Roman" w:hAnsi="Times New Roman"/>
          <w:sz w:val="24"/>
          <w:szCs w:val="24"/>
        </w:rPr>
        <w:t xml:space="preserve"> для обязательного изучения физики на базовом уровне ступени среднего (полного) общего образования. В том числе в </w:t>
      </w:r>
      <w:r w:rsidRPr="00D67C69">
        <w:rPr>
          <w:rFonts w:ascii="Times New Roman" w:hAnsi="Times New Roman"/>
          <w:b/>
          <w:i/>
          <w:sz w:val="24"/>
          <w:szCs w:val="24"/>
        </w:rPr>
        <w:t>X и XI классах по 70 учебных часов из расчета 2 учебного часа в неделю.</w:t>
      </w:r>
      <w:r w:rsidRPr="00D67C69">
        <w:rPr>
          <w:rFonts w:ascii="Times New Roman" w:hAnsi="Times New Roman"/>
          <w:sz w:val="24"/>
          <w:szCs w:val="24"/>
        </w:rPr>
        <w:t xml:space="preserve"> Школьным учебным планом на изучение физики в средней школе на базовом уровне отводится </w:t>
      </w:r>
      <w:r w:rsidR="00A22717">
        <w:rPr>
          <w:rFonts w:ascii="Times New Roman" w:hAnsi="Times New Roman"/>
          <w:b/>
          <w:i/>
          <w:sz w:val="24"/>
          <w:szCs w:val="24"/>
        </w:rPr>
        <w:t>172</w:t>
      </w:r>
      <w:r w:rsidRPr="00D67C69">
        <w:rPr>
          <w:rFonts w:ascii="Times New Roman" w:hAnsi="Times New Roman"/>
          <w:b/>
          <w:i/>
          <w:sz w:val="24"/>
          <w:szCs w:val="24"/>
        </w:rPr>
        <w:t xml:space="preserve"> часов.</w:t>
      </w:r>
      <w:r w:rsidRPr="00D67C69">
        <w:rPr>
          <w:rFonts w:ascii="Times New Roman" w:hAnsi="Times New Roman"/>
          <w:sz w:val="24"/>
          <w:szCs w:val="24"/>
        </w:rPr>
        <w:t xml:space="preserve"> В том числе </w:t>
      </w:r>
      <w:r w:rsidRPr="00D67C69">
        <w:rPr>
          <w:rFonts w:ascii="Times New Roman" w:hAnsi="Times New Roman"/>
          <w:b/>
          <w:i/>
          <w:sz w:val="24"/>
          <w:szCs w:val="24"/>
        </w:rPr>
        <w:t>в 11 классе - 102 учебных часов из расчета 3 учебного часа в неделю.</w:t>
      </w:r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час дополнительно вносится за счёт школьного компонента, для усиления практической части обучения, с целью подготовки обучающихся к успешной сдаче экзаменов, обучению в ВУЗ </w:t>
      </w:r>
      <w:proofErr w:type="gramStart"/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так, программа рассчитана на 102 часа.</w:t>
      </w:r>
    </w:p>
    <w:p w:rsidR="00DC00F3" w:rsidRPr="00D67C69" w:rsidRDefault="00DC00F3" w:rsidP="00DC00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CBC" w:rsidRPr="00833CBC" w:rsidRDefault="00833CBC" w:rsidP="00833CBC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833CBC" w:rsidRPr="00833CBC" w:rsidRDefault="00833CBC" w:rsidP="00833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направлении  личностного развития </w:t>
      </w:r>
    </w:p>
    <w:p w:rsidR="00833CBC" w:rsidRPr="00833CBC" w:rsidRDefault="00833CBC" w:rsidP="00833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proofErr w:type="spellStart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учащихся; </w:t>
      </w:r>
    </w:p>
    <w:p w:rsidR="00833CBC" w:rsidRPr="00833CBC" w:rsidRDefault="00833CBC" w:rsidP="00833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833CBC" w:rsidRPr="00833CBC" w:rsidRDefault="00833CBC" w:rsidP="00833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•самостоятельность в приобретении новых знаний и практических умений; </w:t>
      </w:r>
    </w:p>
    <w:p w:rsidR="00833CBC" w:rsidRPr="00833CBC" w:rsidRDefault="00833CBC" w:rsidP="00833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•готовность к выбору жизненного пути в соответствии с собственными интересами и возможностями; </w:t>
      </w:r>
    </w:p>
    <w:p w:rsidR="00833CBC" w:rsidRPr="00833CBC" w:rsidRDefault="00833CBC" w:rsidP="00833C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•мотивация образовательной деятельности школьников на основе личностно ориентированного подхода; </w:t>
      </w:r>
    </w:p>
    <w:p w:rsidR="00833CBC" w:rsidRPr="00833CBC" w:rsidRDefault="00833CBC" w:rsidP="00833C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•формирование ценностных отношений друг к другу, учителю, авторам открытий и изобретений, результатам обучения.</w:t>
      </w:r>
    </w:p>
    <w:p w:rsidR="00833CBC" w:rsidRPr="00833CBC" w:rsidRDefault="00833CBC" w:rsidP="00833CBC">
      <w:pPr>
        <w:spacing w:before="120"/>
        <w:ind w:left="-142"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</w:t>
      </w:r>
      <w:proofErr w:type="spellStart"/>
      <w:r w:rsidRPr="00833C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метапредметном</w:t>
      </w:r>
      <w:proofErr w:type="spellEnd"/>
      <w:r w:rsidRPr="00833C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направлении </w:t>
      </w:r>
    </w:p>
    <w:p w:rsidR="00833CBC" w:rsidRPr="00833CBC" w:rsidRDefault="00833CBC" w:rsidP="00833CBC">
      <w:pPr>
        <w:spacing w:before="120"/>
        <w:ind w:left="-142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Регулятивные УУД</w:t>
      </w:r>
      <w:r w:rsidRPr="0083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33CBC" w:rsidRPr="00833CBC" w:rsidRDefault="00833CBC" w:rsidP="00833CBC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обнаруживать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833CBC" w:rsidRPr="00833CBC" w:rsidRDefault="00833CBC" w:rsidP="00833CBC">
      <w:pPr>
        <w:numPr>
          <w:ilvl w:val="0"/>
          <w:numId w:val="6"/>
        </w:numPr>
        <w:tabs>
          <w:tab w:val="clear" w:pos="2520"/>
          <w:tab w:val="num" w:pos="851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выдвигать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версии решения проблемы, осознавать </w:t>
      </w:r>
      <w:r w:rsidRPr="00833C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833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интерпретировать в случае необходимости</w:t>
      </w:r>
      <w:proofErr w:type="gramStart"/>
      <w:r w:rsidRPr="00833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онечный результат, выбирать средства достижения цели из предложенных, а также искать их самостоятельно;</w:t>
      </w:r>
    </w:p>
    <w:p w:rsidR="00833CBC" w:rsidRPr="00833CBC" w:rsidRDefault="00833CBC" w:rsidP="00833CBC">
      <w:pPr>
        <w:numPr>
          <w:ilvl w:val="0"/>
          <w:numId w:val="6"/>
        </w:numPr>
        <w:tabs>
          <w:tab w:val="clear" w:pos="2520"/>
          <w:tab w:val="num" w:pos="851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составлять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(индивидуально или в группе) план решения проблемы (выполнения проекта);</w:t>
      </w:r>
    </w:p>
    <w:p w:rsidR="00833CBC" w:rsidRPr="00833CBC" w:rsidRDefault="00833CBC" w:rsidP="00833CBC">
      <w:pPr>
        <w:numPr>
          <w:ilvl w:val="0"/>
          <w:numId w:val="6"/>
        </w:numPr>
        <w:tabs>
          <w:tab w:val="clear" w:pos="2520"/>
          <w:tab w:val="num" w:pos="851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работая по плану,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сверять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действия с целью и, </w:t>
      </w:r>
      <w:proofErr w:type="gramStart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необходимости, исправлять ошибки самостоятельно (в том числе </w:t>
      </w:r>
      <w:r w:rsidRPr="00833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корректировать план</w:t>
      </w:r>
      <w:r w:rsidRPr="00833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33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33CBC" w:rsidRPr="00833CBC" w:rsidRDefault="00833CBC" w:rsidP="00833CBC">
      <w:pPr>
        <w:numPr>
          <w:ilvl w:val="0"/>
          <w:numId w:val="6"/>
        </w:numPr>
        <w:tabs>
          <w:tab w:val="clear" w:pos="2520"/>
          <w:tab w:val="num" w:pos="851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диалоге с учителем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совершенствовать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выработанные критерии оценки.</w:t>
      </w:r>
    </w:p>
    <w:p w:rsidR="00833CBC" w:rsidRPr="00833CBC" w:rsidRDefault="00833CBC" w:rsidP="00833CBC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33CBC" w:rsidRPr="00833CBC" w:rsidRDefault="00833CBC" w:rsidP="00833CBC">
      <w:pPr>
        <w:spacing w:before="120"/>
        <w:ind w:left="-142" w:firstLine="567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Познавательные УУД:</w:t>
      </w:r>
    </w:p>
    <w:p w:rsidR="00833CBC" w:rsidRPr="00833CBC" w:rsidRDefault="00833CBC" w:rsidP="00833CBC">
      <w:pPr>
        <w:numPr>
          <w:ilvl w:val="0"/>
          <w:numId w:val="7"/>
        </w:numPr>
        <w:tabs>
          <w:tab w:val="clear" w:pos="2520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анализировать, сравнивать, классифицировать и обобщать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факты и явления;</w:t>
      </w:r>
    </w:p>
    <w:p w:rsidR="00833CBC" w:rsidRPr="00833CBC" w:rsidRDefault="00833CBC" w:rsidP="00833CBC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сравнение, классификацию, самостоятельно выбирая основания и критерии для указанных логических операций; </w:t>
      </w:r>
    </w:p>
    <w:p w:rsidR="00833CBC" w:rsidRPr="00833CBC" w:rsidRDefault="00833CBC" w:rsidP="00833CBC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строить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 обоснованное рассуждение, включающее установление причинно-следственных связей;</w:t>
      </w:r>
    </w:p>
    <w:p w:rsidR="00833CBC" w:rsidRPr="00833CBC" w:rsidRDefault="00833CBC" w:rsidP="00833CBC">
      <w:pPr>
        <w:numPr>
          <w:ilvl w:val="0"/>
          <w:numId w:val="7"/>
        </w:numPr>
        <w:tabs>
          <w:tab w:val="clear" w:pos="252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математические модели;</w:t>
      </w:r>
    </w:p>
    <w:p w:rsidR="00833CBC" w:rsidRPr="00833CBC" w:rsidRDefault="00833CBC" w:rsidP="00833CBC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833CBC" w:rsidRPr="00833CBC" w:rsidRDefault="00833CBC" w:rsidP="00833CBC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ычитывать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уровни текстовой информации. </w:t>
      </w:r>
    </w:p>
    <w:p w:rsidR="00833CBC" w:rsidRPr="00833CBC" w:rsidRDefault="00833CBC" w:rsidP="00833CBC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proofErr w:type="gramEnd"/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меть определять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возможные источники необходимых сведений, производить поиск информации, анализировать и оценивать её достоверность. </w:t>
      </w:r>
    </w:p>
    <w:p w:rsidR="00833CBC" w:rsidRPr="00833CBC" w:rsidRDefault="00833CBC" w:rsidP="00C371BB">
      <w:pPr>
        <w:numPr>
          <w:ilvl w:val="0"/>
          <w:numId w:val="7"/>
        </w:numPr>
        <w:tabs>
          <w:tab w:val="clear" w:pos="2520"/>
          <w:tab w:val="num" w:pos="426"/>
          <w:tab w:val="num" w:pos="709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онимая позицию другого </w:t>
      </w:r>
      <w:r w:rsidRPr="00833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человека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речи: мнение (точку зрения), доказательство (аргументы), факты; гипотезы.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833CBC" w:rsidRPr="00833CBC" w:rsidRDefault="00833CBC" w:rsidP="00C371BB">
      <w:pPr>
        <w:numPr>
          <w:ilvl w:val="0"/>
          <w:numId w:val="7"/>
        </w:numPr>
        <w:tabs>
          <w:tab w:val="clear" w:pos="2520"/>
          <w:tab w:val="num" w:pos="709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 использовать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компьютерные и коммуникационные технологии как инструмент для достижения своих целей. </w:t>
      </w:r>
    </w:p>
    <w:p w:rsidR="00833CBC" w:rsidRPr="00833CBC" w:rsidRDefault="00833CBC" w:rsidP="00833CBC">
      <w:pPr>
        <w:spacing w:before="120"/>
        <w:ind w:left="-142" w:firstLine="567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Коммуникативные УУД:</w:t>
      </w:r>
    </w:p>
    <w:p w:rsidR="00833CBC" w:rsidRPr="00833CBC" w:rsidRDefault="00833CBC" w:rsidP="00C371BB">
      <w:pPr>
        <w:numPr>
          <w:ilvl w:val="0"/>
          <w:numId w:val="8"/>
        </w:numPr>
        <w:tabs>
          <w:tab w:val="clear" w:pos="2520"/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организовывать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взаимодействие в группе (определять общие цели, договариваться друг с другом и т.д.);</w:t>
      </w:r>
    </w:p>
    <w:p w:rsidR="00833CBC" w:rsidRPr="00833CBC" w:rsidRDefault="00833CBC" w:rsidP="00C371BB">
      <w:pPr>
        <w:numPr>
          <w:ilvl w:val="0"/>
          <w:numId w:val="8"/>
        </w:numPr>
        <w:tabs>
          <w:tab w:val="clear" w:pos="2520"/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отстаивая свою точку зрения,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приводить аргументы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подтверждая их фактами; </w:t>
      </w:r>
    </w:p>
    <w:p w:rsidR="00833CBC" w:rsidRPr="00833CBC" w:rsidRDefault="00833CBC" w:rsidP="00C371BB">
      <w:pPr>
        <w:numPr>
          <w:ilvl w:val="0"/>
          <w:numId w:val="8"/>
        </w:numPr>
        <w:tabs>
          <w:tab w:val="clear" w:pos="2520"/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дискуссии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  выдвинуть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контраргументы;</w:t>
      </w:r>
    </w:p>
    <w:p w:rsidR="00833CBC" w:rsidRPr="00833CBC" w:rsidRDefault="00833CBC" w:rsidP="00C371BB">
      <w:pPr>
        <w:numPr>
          <w:ilvl w:val="0"/>
          <w:numId w:val="8"/>
        </w:numPr>
        <w:tabs>
          <w:tab w:val="clear" w:pos="2520"/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критично</w:t>
      </w:r>
      <w:proofErr w:type="gramEnd"/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относиться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своему мнению, с достоинством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признавать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ошибочность своего мнения (если оно таково) и корректировать его;</w:t>
      </w:r>
    </w:p>
    <w:p w:rsidR="00833CBC" w:rsidRPr="00833CBC" w:rsidRDefault="00833CBC" w:rsidP="00C371BB">
      <w:pPr>
        <w:numPr>
          <w:ilvl w:val="0"/>
          <w:numId w:val="8"/>
        </w:numPr>
        <w:tabs>
          <w:tab w:val="clear" w:pos="2520"/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понимая позицию другого,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речи: мнение (точку зрения), доказательство (аргументы), факты; гипотезы,  аксиомы, теории;</w:t>
      </w:r>
      <w:proofErr w:type="gramEnd"/>
    </w:p>
    <w:p w:rsidR="00833CBC" w:rsidRPr="00833CBC" w:rsidRDefault="00833CBC" w:rsidP="00C371BB">
      <w:pPr>
        <w:numPr>
          <w:ilvl w:val="0"/>
          <w:numId w:val="8"/>
        </w:numPr>
        <w:tabs>
          <w:tab w:val="clear" w:pos="2520"/>
          <w:tab w:val="num" w:pos="709"/>
        </w:tabs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взглянуть на ситуацию с иной позиции и 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договариваться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людьми иных позиций.</w:t>
      </w:r>
    </w:p>
    <w:p w:rsidR="00833CBC" w:rsidRPr="00833CBC" w:rsidRDefault="00833CBC" w:rsidP="00833CB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CBC" w:rsidRPr="00833CBC" w:rsidRDefault="00833CBC" w:rsidP="00833CBC">
      <w:pPr>
        <w:shd w:val="clear" w:color="auto" w:fill="FFFFFF"/>
        <w:spacing w:after="0"/>
        <w:ind w:left="288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предметном направлении 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ind w:left="481" w:firstLine="2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ind w:left="481" w:firstLine="22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смысл понятий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физическое явление, физический закон, самоиндукция, фотоэффект, взаимодействие, электрическое поле, магнитное поле, волна, атом, атомное ядро, ионизирующие излучения;</w:t>
      </w:r>
      <w:proofErr w:type="gramEnd"/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смысл физических величин</w:t>
      </w:r>
      <w:r w:rsidRPr="00833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вектор магнитной индукции, магнитный поток, фаза колебаний, ЭДС индукции, длина и скорость волны, скорость и давление света, фокусное расстояние линзы;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смысл физических законов: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Ампера, Лоренца, электромагнитной индукции, Гюйгенса, Эйнштейна, Столетова, прямолинейного распространения света, отражения и преломления света.</w:t>
      </w:r>
      <w:proofErr w:type="gramEnd"/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proofErr w:type="gramEnd"/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меть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описывать и объяснять физические явления</w:t>
      </w:r>
      <w:r w:rsidRPr="00833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 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взаимодействия токов, действия магнитного поля на движущийся заряд, электромагнитную индукцию, механические колебания и волны, резонанс,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отражение, преломление, дисперсию, интерференцию, дифракцию света; </w:t>
      </w:r>
      <w:proofErr w:type="gramEnd"/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использовать физические приборы и измерительные инструменты для измерения физических величин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расстояния, промежутка времени, массы, силы, давления, температуры, влажности воздуха, силы тока, напряжения, электрического сопротивления, работы и мощности электрического тока;</w:t>
      </w:r>
      <w:proofErr w:type="gramEnd"/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представлять результаты измерений с помощью таблиц, графиков и выявлять на этой основе эмпирические зависимости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833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периода колебаний маятника от длины нити, периода колебаний груза на пружине от массы груза и от жесткости пружины, угла отражения от угла падения света, угла преломления от угла падения света;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выражать результаты измерений и расчетов в единицах Международной системы;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приводить примеры практического использования физических знаний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механических, световых, электромагнитных и квантовых явлениях;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решать задачи на применение изученных физических законов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осуществлять самостоятельный поиск инфор</w:t>
      </w:r>
      <w:r w:rsidRPr="00833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мации</w:t>
      </w: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 обеспечения безопасности в процессе использования транспортных средств, электробытовых приборов, электронной техники;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   </w:t>
      </w:r>
      <w:proofErr w:type="gramStart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исправностью электропроводки, водопровода, сантехники и газовых приборов в квартире;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 рационального применения простых механизмов;</w:t>
      </w:r>
    </w:p>
    <w:p w:rsidR="00833CBC" w:rsidRPr="00833CBC" w:rsidRDefault="00833CBC" w:rsidP="00833CBC">
      <w:p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 оценки безопасности радиационного фона.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ind w:left="481" w:firstLine="22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ind w:left="481" w:firstLine="22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понимать и объяснять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целостность физической теории, различать границы ее применимости и место в ряду других физических теорий;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характеризовать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системную связь между основополагающими научными понятиями: пространство, время, материя (вещество, поле), движение, сила, энергия; </w:t>
      </w:r>
      <w:proofErr w:type="gramEnd"/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выдвигать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гипотезы на основе знания основополагающих физических закономерностей и законов; 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планировать и проводить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физические эксперименты;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характеризовать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глобальные проблемы, стоящие перед человечеством: энергетические, сырьевые, экологические, и роль физики в решении этих проблем; 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решать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связей; </w:t>
      </w:r>
    </w:p>
    <w:p w:rsidR="00833CBC" w:rsidRPr="00833CBC" w:rsidRDefault="00833CBC" w:rsidP="00833C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объяснят</w:t>
      </w:r>
      <w:r w:rsidRPr="00833C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работы и характеристики изученных машин, приборов и 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технических устройств; </w:t>
      </w:r>
    </w:p>
    <w:p w:rsidR="00833CBC" w:rsidRDefault="00833CBC" w:rsidP="00833CB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объяснять</w:t>
      </w:r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</w:t>
      </w:r>
      <w:proofErr w:type="gramEnd"/>
      <w:r w:rsidRPr="008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 основе имеющихся знаний, так и при помощи методов оценки.</w:t>
      </w:r>
    </w:p>
    <w:p w:rsidR="00256F42" w:rsidRDefault="00256F42" w:rsidP="00256F42">
      <w:pPr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eastAsia="ru-RU"/>
        </w:rPr>
      </w:pPr>
    </w:p>
    <w:p w:rsidR="00256F42" w:rsidRPr="00A11855" w:rsidRDefault="00256F42" w:rsidP="00256F42">
      <w:pPr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eastAsia="ru-RU"/>
        </w:rPr>
        <w:t>Содержание программы учебного курса физики 11  класса.</w:t>
      </w:r>
    </w:p>
    <w:p w:rsidR="00256F42" w:rsidRPr="00A11855" w:rsidRDefault="00256F42" w:rsidP="00256F42">
      <w:pPr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eastAsia="ru-RU"/>
        </w:rPr>
      </w:pPr>
    </w:p>
    <w:p w:rsidR="00256F42" w:rsidRPr="00A11855" w:rsidRDefault="00256F42" w:rsidP="00256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u w:val="single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eastAsia="ru-RU"/>
        </w:rPr>
        <w:t xml:space="preserve">              </w:t>
      </w: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u w:val="single"/>
          <w:lang w:eastAsia="ru-RU"/>
        </w:rPr>
        <w:t>1. Электродинамика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u w:val="single"/>
          <w:lang w:eastAsia="ru-RU"/>
        </w:rPr>
        <w:t xml:space="preserve"> </w:t>
      </w: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u w:val="single"/>
          <w:lang w:eastAsia="ru-RU"/>
        </w:rPr>
        <w:t>(продолжение)</w:t>
      </w:r>
      <w:r w:rsidRPr="00A11855">
        <w:rPr>
          <w:rFonts w:ascii="Times New Roman" w:eastAsia="Times New Roman" w:hAnsi="Times New Roman" w:cs="Times New Roman"/>
          <w:b/>
          <w:i/>
          <w:color w:val="595959" w:themeColor="text1" w:themeTint="A6"/>
          <w:sz w:val="28"/>
          <w:szCs w:val="28"/>
          <w:u w:val="single"/>
          <w:lang w:eastAsia="ru-RU"/>
        </w:rPr>
        <w:t xml:space="preserve">  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1"/>
          <w:sz w:val="24"/>
          <w:szCs w:val="24"/>
          <w:lang w:eastAsia="ru-RU"/>
        </w:rPr>
        <w:t xml:space="preserve">Магнитное </w:t>
      </w:r>
      <w:proofErr w:type="spellStart"/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1"/>
          <w:sz w:val="24"/>
          <w:szCs w:val="24"/>
          <w:lang w:eastAsia="ru-RU"/>
        </w:rPr>
        <w:t>поле</w:t>
      </w:r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>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>В</w:t>
      </w:r>
      <w:proofErr w:type="gramEnd"/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>заимодействие</w:t>
      </w:r>
      <w:proofErr w:type="spellEnd"/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 xml:space="preserve"> токов. Вектор магнит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softHyphen/>
        <w:t>ной индукции. Линии магнит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softHyphen/>
        <w:t>ной индукции. Модуль вектора магнит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softHyphen/>
        <w:t xml:space="preserve">ной индукции Сила Ампера. Электроизмерительные приборы. Применение закона Ампера. Действие магнитного поля на заряд.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1"/>
          <w:sz w:val="24"/>
          <w:szCs w:val="24"/>
          <w:lang w:eastAsia="ru-RU"/>
        </w:rPr>
        <w:t>Сила Лоренца. Магнитные свойства вещества.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595959" w:themeColor="text1" w:themeTint="A6"/>
          <w:spacing w:val="-3"/>
          <w:w w:val="101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1"/>
          <w:sz w:val="24"/>
          <w:szCs w:val="24"/>
          <w:lang w:eastAsia="ru-RU"/>
        </w:rPr>
        <w:t>Электромагнитная индукция</w:t>
      </w:r>
      <w:r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>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 xml:space="preserve"> Открытие электро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softHyphen/>
        <w:t xml:space="preserve">магнитной индукции. Правило Ленца. Магнитный поток. Закон электромагнитной индукции. Вихревое электрическое поле. Самоиндукция. Индуктивность.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1"/>
          <w:sz w:val="24"/>
          <w:szCs w:val="24"/>
          <w:lang w:eastAsia="ru-RU"/>
        </w:rPr>
        <w:t>Энергия магнитного поля. Электромагнитное поле.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pacing w:val="-3"/>
          <w:w w:val="105"/>
          <w:sz w:val="24"/>
          <w:szCs w:val="24"/>
          <w:lang w:eastAsia="ru-RU"/>
        </w:rPr>
        <w:t>Механические колебания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5"/>
          <w:sz w:val="24"/>
          <w:szCs w:val="24"/>
          <w:lang w:eastAsia="ru-RU"/>
        </w:rPr>
        <w:t xml:space="preserve"> Свободные и вынужденные колебания. Условия возникновения свободных колебаний.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t>Математический маятник. Динамика колебательного движения. Гармонические колеба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5"/>
          <w:sz w:val="24"/>
          <w:szCs w:val="24"/>
          <w:lang w:eastAsia="ru-RU"/>
        </w:rPr>
        <w:t xml:space="preserve">ния. Амплитуда, период, частота и фаза колебаний.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6"/>
          <w:w w:val="105"/>
          <w:sz w:val="24"/>
          <w:szCs w:val="24"/>
          <w:lang w:eastAsia="ru-RU"/>
        </w:rPr>
        <w:t>Вынужденные колебания. Резонанс. Автоколебания.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pacing w:val="-6"/>
          <w:w w:val="105"/>
          <w:sz w:val="24"/>
          <w:szCs w:val="24"/>
          <w:lang w:eastAsia="ru-RU"/>
        </w:rPr>
        <w:t>Электромагнитные  колебания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6"/>
          <w:w w:val="105"/>
          <w:sz w:val="24"/>
          <w:szCs w:val="24"/>
          <w:lang w:eastAsia="ru-RU"/>
        </w:rPr>
        <w:t xml:space="preserve">. Свободные и вынужденные электромагнитные  колебания.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5"/>
          <w:w w:val="105"/>
          <w:sz w:val="24"/>
          <w:szCs w:val="24"/>
          <w:lang w:eastAsia="ru-RU"/>
        </w:rPr>
        <w:t>Колебательный контур. Аналогия между механическими и электромагнитными колебаниями. Уравнение, описывающее процессы в колебательном контуре. Период свободных электри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5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5"/>
          <w:sz w:val="24"/>
          <w:szCs w:val="24"/>
          <w:lang w:eastAsia="ru-RU"/>
        </w:rPr>
        <w:t>ческих колебаний. Вынужденные колебания. Пере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4"/>
          <w:w w:val="105"/>
          <w:sz w:val="24"/>
          <w:szCs w:val="24"/>
          <w:lang w:eastAsia="ru-RU"/>
        </w:rPr>
        <w:t>менный электрический ток. Емкость и индуктив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4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t>ность в цепи переменного тока. Мощность в цепи пе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softHyphen/>
        <w:t>ременного тока. Резонанс в электрической цепи. Генератор на транзисторе. Автоколебания.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w w:val="105"/>
          <w:sz w:val="24"/>
          <w:szCs w:val="24"/>
          <w:lang w:eastAsia="ru-RU"/>
        </w:rPr>
        <w:t>Производство, передача и потребление электри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5"/>
          <w:w w:val="105"/>
          <w:sz w:val="24"/>
          <w:szCs w:val="24"/>
          <w:lang w:eastAsia="ru-RU"/>
        </w:rPr>
        <w:t>ческой энергии. Генерирование электрической энер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5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5"/>
          <w:sz w:val="24"/>
          <w:szCs w:val="24"/>
          <w:lang w:eastAsia="ru-RU"/>
        </w:rPr>
        <w:t>гии. Трансформатор. Передача электрической энер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5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0"/>
          <w:w w:val="105"/>
          <w:sz w:val="24"/>
          <w:szCs w:val="24"/>
          <w:lang w:eastAsia="ru-RU"/>
        </w:rPr>
        <w:t>гии. Эффективное использование электроэнергии.</w:t>
      </w:r>
    </w:p>
    <w:p w:rsidR="00256F42" w:rsidRPr="00A11855" w:rsidRDefault="00256F42" w:rsidP="00256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5"/>
          <w:sz w:val="24"/>
          <w:szCs w:val="24"/>
          <w:lang w:eastAsia="ru-RU"/>
        </w:rPr>
        <w:t xml:space="preserve">Механические волны.  Волновые явления. Распространение механических волн.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t>Длина волны. Скорость вол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softHyphen/>
        <w:t>ны. Уравнение гармонической бегущей волны.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5"/>
          <w:sz w:val="24"/>
          <w:szCs w:val="24"/>
          <w:lang w:eastAsia="ru-RU"/>
        </w:rPr>
        <w:t xml:space="preserve"> Распространение волн в упругих средах.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7"/>
          <w:w w:val="105"/>
          <w:sz w:val="24"/>
          <w:szCs w:val="24"/>
          <w:lang w:eastAsia="ru-RU"/>
        </w:rPr>
        <w:t>Звуковые волны.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t xml:space="preserve">Электромагнитные волны.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Что такое электромагнитная волна. Экспериментальное обнаружение электромагнитных волн. Плотность потока электромаг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4"/>
          <w:sz w:val="24"/>
          <w:szCs w:val="24"/>
          <w:lang w:eastAsia="ru-RU"/>
        </w:rPr>
        <w:t>нитного излучения. Изобретение радио. Принципы  радиосвязи. Модуляция и детектирование. Свойства электромагнитных волн. Радиолокация. Прин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4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sz w:val="24"/>
          <w:szCs w:val="24"/>
          <w:lang w:eastAsia="ru-RU"/>
        </w:rPr>
        <w:t>ципы радиосвязи. Телевидение.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1"/>
          <w:sz w:val="24"/>
          <w:szCs w:val="24"/>
          <w:lang w:eastAsia="ru-RU"/>
        </w:rPr>
        <w:t>Световые волны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>. Скорость света. Принцип Гюй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softHyphen/>
        <w:t>генса. Закон отражения света. Закон преломления света. Полное отражение. Линзы. Формула тонкой линзы. Получение изображения с помощью линзы. Дисперсия света. Интерференция света. Когерент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softHyphen/>
        <w:t xml:space="preserve">ность. Дифракция света. Дифракционная решетка. </w:t>
      </w:r>
      <w:proofErr w:type="spellStart"/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1"/>
          <w:sz w:val="24"/>
          <w:szCs w:val="24"/>
          <w:lang w:eastAsia="ru-RU"/>
        </w:rPr>
        <w:t>Поперечность</w:t>
      </w:r>
      <w:proofErr w:type="spellEnd"/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1"/>
          <w:sz w:val="24"/>
          <w:szCs w:val="24"/>
          <w:lang w:eastAsia="ru-RU"/>
        </w:rPr>
        <w:t xml:space="preserve"> световых волн. Поляризация света. Электромагнитная теория света.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pacing w:val="-2"/>
          <w:w w:val="101"/>
          <w:sz w:val="24"/>
          <w:szCs w:val="24"/>
          <w:lang w:eastAsia="ru-RU"/>
        </w:rPr>
        <w:t xml:space="preserve">Элементы теории относительности.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1"/>
          <w:sz w:val="24"/>
          <w:szCs w:val="24"/>
          <w:lang w:eastAsia="ru-RU"/>
        </w:rPr>
        <w:t>Законы электродинамики и принцип относительности.  Постулаты те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1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1"/>
          <w:sz w:val="24"/>
          <w:szCs w:val="24"/>
          <w:lang w:eastAsia="ru-RU"/>
        </w:rPr>
        <w:t>ории относительности. Относительность одновремен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1"/>
          <w:sz w:val="24"/>
          <w:szCs w:val="24"/>
          <w:lang w:eastAsia="ru-RU"/>
        </w:rPr>
        <w:softHyphen/>
        <w:t>ности.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 xml:space="preserve"> Основные следствия из постулатов теории относительности. Элементы релятивистской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1"/>
          <w:sz w:val="24"/>
          <w:szCs w:val="24"/>
          <w:lang w:eastAsia="ru-RU"/>
        </w:rPr>
        <w:t>динамики</w:t>
      </w:r>
      <w:proofErr w:type="gramStart"/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1"/>
          <w:sz w:val="24"/>
          <w:szCs w:val="24"/>
          <w:lang w:eastAsia="ru-RU"/>
        </w:rPr>
        <w:t>..</w:t>
      </w:r>
      <w:proofErr w:type="gramEnd"/>
    </w:p>
    <w:p w:rsidR="00256F42" w:rsidRPr="00A11855" w:rsidRDefault="00256F42" w:rsidP="00256F42">
      <w:p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pacing w:val="-1"/>
          <w:w w:val="101"/>
          <w:sz w:val="24"/>
          <w:szCs w:val="24"/>
          <w:lang w:eastAsia="ru-RU"/>
        </w:rPr>
        <w:t>Излучение и спектры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w w:val="101"/>
          <w:sz w:val="24"/>
          <w:szCs w:val="24"/>
          <w:lang w:eastAsia="ru-RU"/>
        </w:rPr>
        <w:t>. Виды  излучений. Источники света. Спектры и спектраль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w w:val="101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1"/>
          <w:sz w:val="24"/>
          <w:szCs w:val="24"/>
          <w:lang w:eastAsia="ru-RU"/>
        </w:rPr>
        <w:t>ные аппараты. Виды спектров. Спектральный анализ. Инфракрасное и ультрафиолетовое излучения. Рентгеновские лучи. Шкала электромагнитных волн.</w:t>
      </w:r>
    </w:p>
    <w:p w:rsidR="00256F42" w:rsidRPr="00A11855" w:rsidRDefault="00256F42" w:rsidP="00256F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u w:val="single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pacing w:val="-12"/>
          <w:sz w:val="32"/>
          <w:szCs w:val="32"/>
          <w:lang w:eastAsia="ru-RU"/>
        </w:rPr>
        <w:t xml:space="preserve">                </w:t>
      </w: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pacing w:val="-12"/>
          <w:sz w:val="28"/>
          <w:szCs w:val="28"/>
          <w:u w:val="single"/>
          <w:lang w:eastAsia="ru-RU"/>
        </w:rPr>
        <w:t xml:space="preserve">2. Квантовая физика  и элементы астрофизики   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lastRenderedPageBreak/>
        <w:t>Световые кванты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. Гипотеза Планка о квантах. Фотоэффект. Уравнение Эйнштейна для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sz w:val="24"/>
          <w:szCs w:val="24"/>
          <w:lang w:eastAsia="ru-RU"/>
        </w:rPr>
        <w:t xml:space="preserve">фотоэффекта. Фотоны.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Гипотеза де Бройля о волновых свойствах частиц.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Корпускулярно-волновой дуализм. Соотношение неопределенностей Гейзенберга.</w:t>
      </w:r>
    </w:p>
    <w:p w:rsidR="00256F42" w:rsidRPr="00A11855" w:rsidRDefault="00256F42" w:rsidP="00256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sz w:val="24"/>
          <w:szCs w:val="24"/>
          <w:lang w:eastAsia="ru-RU"/>
        </w:rPr>
        <w:t>Применение фотоэффекта. Давление света. Химическое действие света. Фотография.</w:t>
      </w:r>
    </w:p>
    <w:p w:rsidR="00256F42" w:rsidRPr="00A11855" w:rsidRDefault="00256F42" w:rsidP="00256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2"/>
          <w:sz w:val="24"/>
          <w:szCs w:val="24"/>
          <w:lang w:eastAsia="ru-RU"/>
        </w:rPr>
        <w:t>Атомная физика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2"/>
          <w:sz w:val="24"/>
          <w:szCs w:val="24"/>
          <w:lang w:eastAsia="ru-RU"/>
        </w:rPr>
        <w:t>. Строение атома. Опыты Резер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2"/>
          <w:sz w:val="24"/>
          <w:szCs w:val="24"/>
          <w:lang w:eastAsia="ru-RU"/>
        </w:rPr>
        <w:t>форда. Квантовые постулаты Бора. Модель атома во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2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4"/>
          <w:w w:val="102"/>
          <w:sz w:val="24"/>
          <w:szCs w:val="24"/>
          <w:lang w:eastAsia="ru-RU"/>
        </w:rPr>
        <w:t xml:space="preserve">дорода по Бору. Трудности теории Бора. Квантовая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4"/>
          <w:szCs w:val="24"/>
          <w:lang w:eastAsia="ru-RU"/>
        </w:rPr>
        <w:t>механика. Лазеры.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2"/>
          <w:sz w:val="24"/>
          <w:szCs w:val="24"/>
          <w:lang w:eastAsia="ru-RU"/>
        </w:rPr>
        <w:t>Физика атомного ядра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2"/>
          <w:sz w:val="24"/>
          <w:szCs w:val="24"/>
          <w:lang w:eastAsia="ru-RU"/>
        </w:rPr>
        <w:t>. Методы наблюдения и регистрации эле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2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4"/>
          <w:szCs w:val="24"/>
          <w:lang w:eastAsia="ru-RU"/>
        </w:rPr>
        <w:t>ментарных частиц. Открытие радиоактивности.  Радиоактивные превращения. За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4"/>
          <w:szCs w:val="24"/>
          <w:lang w:eastAsia="ru-RU"/>
        </w:rPr>
        <w:softHyphen/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2"/>
          <w:sz w:val="24"/>
          <w:szCs w:val="24"/>
          <w:lang w:eastAsia="ru-RU"/>
        </w:rPr>
        <w:t>кон радиоактивного распада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 и его статистический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характер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2"/>
          <w:sz w:val="24"/>
          <w:szCs w:val="24"/>
          <w:lang w:eastAsia="ru-RU"/>
        </w:rPr>
        <w:t>. Изотопы. Открытие нейтрона. С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w w:val="102"/>
          <w:sz w:val="24"/>
          <w:szCs w:val="24"/>
          <w:lang w:eastAsia="ru-RU"/>
        </w:rPr>
        <w:t>троения атомного ядра. Ядерные силы.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 Дефект массы и энергия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1"/>
          <w:w w:val="102"/>
          <w:sz w:val="24"/>
          <w:szCs w:val="24"/>
          <w:lang w:eastAsia="ru-RU"/>
        </w:rPr>
        <w:t>связи атомных ядер.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2"/>
          <w:sz w:val="24"/>
          <w:szCs w:val="24"/>
          <w:lang w:eastAsia="ru-RU"/>
        </w:rPr>
        <w:t xml:space="preserve"> Ядерные реакции. Деление  ядер урана. Цепные ядерные реакции. Ядерный реактор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3"/>
          <w:w w:val="102"/>
          <w:sz w:val="24"/>
          <w:szCs w:val="24"/>
          <w:lang w:eastAsia="ru-RU"/>
        </w:rPr>
        <w:t xml:space="preserve">. Термоядерные реакции. Применение ядерной энергии. Получение радиоактивных изотопов и их применение.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Влияние ионизирующей радиации на живые организмы. Доза излучения.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w w:val="102"/>
          <w:sz w:val="24"/>
          <w:szCs w:val="24"/>
          <w:lang w:eastAsia="ru-RU"/>
        </w:rPr>
        <w:t>Элементарные частицы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w w:val="102"/>
          <w:sz w:val="24"/>
          <w:szCs w:val="24"/>
          <w:lang w:eastAsia="ru-RU"/>
        </w:rPr>
        <w:t xml:space="preserve">. Три этапа в развитии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4"/>
          <w:szCs w:val="24"/>
          <w:lang w:eastAsia="ru-RU"/>
        </w:rPr>
        <w:t xml:space="preserve">физики элементарных частиц.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Фундаментальные</w:t>
      </w:r>
    </w:p>
    <w:p w:rsidR="00256F42" w:rsidRPr="00A11855" w:rsidRDefault="00256F42" w:rsidP="00256F42">
      <w:p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взаимодействия.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4"/>
          <w:szCs w:val="24"/>
          <w:lang w:eastAsia="ru-RU"/>
        </w:rPr>
        <w:t>Античастицы.</w:t>
      </w:r>
    </w:p>
    <w:p w:rsidR="00256F42" w:rsidRPr="00A11855" w:rsidRDefault="00256F42" w:rsidP="00256F42">
      <w:pPr>
        <w:spacing w:after="0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eastAsia="ru-RU"/>
        </w:rPr>
        <w:t xml:space="preserve">   </w:t>
      </w: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t xml:space="preserve">Астрофизика 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t xml:space="preserve">      Солнечная система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. Видимые движения небесных тел. Законы движения планет. Система Земля-Луна. Физическая природа планет и малых тел Солнечной системы. Наблюдение и описание движения небесных тел. Применимость законов физики для объяснения природы космических объектов.</w:t>
      </w:r>
    </w:p>
    <w:p w:rsidR="00256F42" w:rsidRPr="00A11855" w:rsidRDefault="00256F42" w:rsidP="00256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t xml:space="preserve">      Солнце и звёзды.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>Солнце. Основные характеристики звезд. Внутреннее строение Солнца и звёзд главной последовательности. Эволюция звезд.</w:t>
      </w:r>
    </w:p>
    <w:p w:rsidR="00256F42" w:rsidRPr="00115336" w:rsidRDefault="00256F42" w:rsidP="001153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t xml:space="preserve">      Строение Вселенной. 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Наша Галактика. Галактики. </w:t>
      </w:r>
      <w:r w:rsidR="00115336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Строение и эволюция Вселенной. </w:t>
      </w:r>
      <w:bookmarkStart w:id="0" w:name="_GoBack"/>
      <w:bookmarkEnd w:id="0"/>
    </w:p>
    <w:p w:rsidR="00256F42" w:rsidRPr="00A11855" w:rsidRDefault="00256F42" w:rsidP="00256F42">
      <w:p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color w:val="595959" w:themeColor="text1" w:themeTint="A6"/>
          <w:spacing w:val="-2"/>
          <w:w w:val="102"/>
          <w:sz w:val="28"/>
          <w:szCs w:val="28"/>
          <w:u w:val="single"/>
          <w:lang w:eastAsia="ru-RU"/>
        </w:rPr>
      </w:pPr>
      <w:r w:rsidRPr="00A11855">
        <w:rPr>
          <w:rFonts w:ascii="Times New Roman" w:eastAsia="Times New Roman" w:hAnsi="Times New Roman" w:cs="Times New Roman"/>
          <w:b/>
          <w:color w:val="595959" w:themeColor="text1" w:themeTint="A6"/>
          <w:sz w:val="24"/>
          <w:szCs w:val="24"/>
          <w:lang w:eastAsia="ru-RU"/>
        </w:rPr>
        <w:t>Повторение.</w:t>
      </w:r>
      <w:r w:rsidRPr="00A11855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  <w:lang w:eastAsia="ru-RU"/>
        </w:rPr>
        <w:t xml:space="preserve"> Механические явления, законы сохранения, МКТ, электрические и магнитные явления, фотоэффект, ядерная физика, астрофизика.</w:t>
      </w:r>
    </w:p>
    <w:p w:rsidR="00DC00F3" w:rsidRDefault="00DC00F3" w:rsidP="00DC00F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3FAF" w:rsidRPr="00E10DCE" w:rsidRDefault="00DC00F3" w:rsidP="00E10D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F7F">
        <w:rPr>
          <w:rFonts w:ascii="Times New Roman" w:hAnsi="Times New Roman" w:cs="Times New Roman"/>
          <w:b/>
          <w:sz w:val="28"/>
          <w:szCs w:val="28"/>
        </w:rPr>
        <w:t>Календарно-тематич</w:t>
      </w:r>
      <w:r>
        <w:rPr>
          <w:rFonts w:ascii="Times New Roman" w:hAnsi="Times New Roman" w:cs="Times New Roman"/>
          <w:b/>
          <w:sz w:val="28"/>
          <w:szCs w:val="28"/>
        </w:rPr>
        <w:t>еское планирование по физике в 11</w:t>
      </w:r>
      <w:r w:rsidRPr="00E32F7F">
        <w:rPr>
          <w:rFonts w:ascii="Times New Roman" w:hAnsi="Times New Roman" w:cs="Times New Roman"/>
          <w:b/>
          <w:sz w:val="28"/>
          <w:szCs w:val="28"/>
        </w:rPr>
        <w:t xml:space="preserve"> классе.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833CBC">
        <w:rPr>
          <w:rFonts w:ascii="Times New Roman" w:hAnsi="Times New Roman" w:cs="Times New Roman"/>
          <w:b/>
          <w:sz w:val="28"/>
          <w:szCs w:val="28"/>
        </w:rPr>
        <w:t>3</w:t>
      </w:r>
      <w:r w:rsidRPr="00E32F7F">
        <w:rPr>
          <w:rFonts w:ascii="Times New Roman" w:hAnsi="Times New Roman" w:cs="Times New Roman"/>
          <w:b/>
          <w:sz w:val="28"/>
          <w:szCs w:val="28"/>
        </w:rPr>
        <w:t xml:space="preserve"> часа в </w:t>
      </w:r>
      <w:r w:rsidR="00833CBC">
        <w:rPr>
          <w:rFonts w:ascii="Times New Roman" w:hAnsi="Times New Roman" w:cs="Times New Roman"/>
          <w:b/>
          <w:sz w:val="28"/>
          <w:szCs w:val="28"/>
        </w:rPr>
        <w:t>неделю, всего 102</w:t>
      </w:r>
      <w:r w:rsidRPr="00E32F7F">
        <w:rPr>
          <w:rFonts w:ascii="Times New Roman" w:hAnsi="Times New Roman" w:cs="Times New Roman"/>
          <w:b/>
          <w:sz w:val="28"/>
          <w:szCs w:val="28"/>
        </w:rPr>
        <w:t xml:space="preserve"> часов.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40"/>
        <w:gridCol w:w="5968"/>
        <w:gridCol w:w="993"/>
        <w:gridCol w:w="850"/>
        <w:gridCol w:w="819"/>
      </w:tblGrid>
      <w:tr w:rsidR="00AF3FAF" w:rsidRPr="00AF3FAF" w:rsidTr="003C3C50">
        <w:tc>
          <w:tcPr>
            <w:tcW w:w="940" w:type="dxa"/>
          </w:tcPr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68" w:type="dxa"/>
          </w:tcPr>
          <w:p w:rsidR="00AF3FAF" w:rsidRPr="00AF3FAF" w:rsidRDefault="00AF3FAF" w:rsidP="00AF3FAF">
            <w:pPr>
              <w:ind w:left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уроков</w:t>
            </w:r>
            <w:proofErr w:type="spellEnd"/>
          </w:p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</w:t>
            </w:r>
            <w:proofErr w:type="spellEnd"/>
          </w:p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50" w:type="dxa"/>
          </w:tcPr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  <w:proofErr w:type="spellEnd"/>
            <w:proofErr w:type="gram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  <w:proofErr w:type="spellEnd"/>
            <w:proofErr w:type="gram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F3FAF" w:rsidRPr="00AF3FAF" w:rsidTr="003C3C50">
        <w:tc>
          <w:tcPr>
            <w:tcW w:w="940" w:type="dxa"/>
          </w:tcPr>
          <w:p w:rsidR="00AF3FAF" w:rsidRPr="00AF3FAF" w:rsidRDefault="00AF3FAF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AF3FAF" w:rsidRPr="00AF3FAF" w:rsidRDefault="00AF3FAF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Вводное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повторе</w:t>
            </w:r>
            <w:r w:rsidRPr="00AF3F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93" w:type="dxa"/>
          </w:tcPr>
          <w:p w:rsidR="00AF3FAF" w:rsidRPr="00AF3FAF" w:rsidRDefault="00AF3FAF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F3FAF" w:rsidRPr="00AF3FAF" w:rsidRDefault="00AF3FAF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AF3FAF" w:rsidRPr="00AF3FAF" w:rsidRDefault="00AF3FAF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Вводный инструктаж по ТБ. Обобщение и повторение Механика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Обобщение и повторение Молекулярная физика, термодинамика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Обобщение и повторение Основы электродинамики.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электродинамики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продолжение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Магнитное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поле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4(1)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Магнитное поле. Индукция магнитного поля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5(2)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Ампера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6(3)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Лабораторная работа№1 «Наблюдение действия магнитного поля на ток».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B3366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7(4)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Действие магнитного поля на движущуюся заряженную частицу.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Сила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Лоренца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B336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8(5)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Решение задач по теме: Сила Ампера.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Лоренца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9(6)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Магнитные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вещества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Электромагнитная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индукция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10(7)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индукция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Магнитный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поток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11(8)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Правило Ленца. Закон электромагнитной индукции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12(9)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Лабораторная работа №2. «Изучение явления электромагнитной индукции».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13(10)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Явление самоиндукции. Индуктивность. Энергия магнитного поля тока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.09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14(11)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индукция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15(12)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Контрольная работа №1 «Магнитное поле. Электромагнитная индукция».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Механические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16(1)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 контрольной работы. Свободные колебания.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17(2)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Гармонические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18(3)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Лабораторная работа №3 «Определение ускорения свободного падения при помощи маятника»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B3366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19(4)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Затухающие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вынужденные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Электромагнитные колебания.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20(1)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Свободные электромагнитные колебания. Аналогия между механическими и электромагнитными колебаниями.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B3366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21(2)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Гармонические электромагнитные колебания в колебательном контуре.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Томсона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22(3)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Переменный электрический ток. Резистор в цепи переменного тока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23(4)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Резонанс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электрической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цепи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24(5)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Генератор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переменного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тока</w:t>
            </w:r>
            <w:proofErr w:type="spellEnd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25(6)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Производство, использование и передача электрической энергии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9" w:type="dxa"/>
          </w:tcPr>
          <w:p w:rsidR="00EA6022" w:rsidRPr="00AF3FAF" w:rsidRDefault="00EA6022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26(7)</w:t>
            </w: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теме: электромагнитные колебания.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A6022" w:rsidRPr="00B3366A" w:rsidRDefault="00EA6022" w:rsidP="00D6301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819" w:type="dxa"/>
          </w:tcPr>
          <w:p w:rsidR="00EA6022" w:rsidRPr="00B3366A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27.10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Механические волны</w:t>
            </w:r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A6022" w:rsidRPr="00AF3FAF" w:rsidRDefault="00EA6022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27(1)</w:t>
            </w:r>
          </w:p>
        </w:tc>
        <w:tc>
          <w:tcPr>
            <w:tcW w:w="5968" w:type="dxa"/>
          </w:tcPr>
          <w:p w:rsidR="001D6FE5" w:rsidRPr="00AF3FAF" w:rsidRDefault="001D6FE5" w:rsidP="00AF3FAF">
            <w:pPr>
              <w:keepNext/>
              <w:snapToGrid w:val="0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Волновые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явления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.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Характеристики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волны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(2)         </w:t>
            </w:r>
          </w:p>
        </w:tc>
        <w:tc>
          <w:tcPr>
            <w:tcW w:w="5968" w:type="dxa"/>
          </w:tcPr>
          <w:p w:rsidR="001D6FE5" w:rsidRPr="00AF3FAF" w:rsidRDefault="001D6FE5" w:rsidP="00AF3FAF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>Звуковые волны.</w:t>
            </w:r>
          </w:p>
        </w:tc>
        <w:tc>
          <w:tcPr>
            <w:tcW w:w="993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3C3C50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29(3)</w:t>
            </w:r>
          </w:p>
        </w:tc>
        <w:tc>
          <w:tcPr>
            <w:tcW w:w="5968" w:type="dxa"/>
          </w:tcPr>
          <w:p w:rsidR="001D6FE5" w:rsidRPr="00AF3FAF" w:rsidRDefault="001D6FE5" w:rsidP="00AF3FAF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Интерференция, дифракция и поляризация механических волн</w:t>
            </w:r>
          </w:p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30(4)</w:t>
            </w:r>
          </w:p>
        </w:tc>
        <w:tc>
          <w:tcPr>
            <w:tcW w:w="5968" w:type="dxa"/>
          </w:tcPr>
          <w:p w:rsidR="001D6FE5" w:rsidRPr="00AF3FAF" w:rsidRDefault="001D6FE5" w:rsidP="00AF3FAF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Решение задач по теме: «Механические волны»</w:t>
            </w:r>
          </w:p>
        </w:tc>
        <w:tc>
          <w:tcPr>
            <w:tcW w:w="993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EA6022" w:rsidRPr="00AF3FAF" w:rsidTr="003C3C50">
        <w:tc>
          <w:tcPr>
            <w:tcW w:w="940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EA6022" w:rsidRPr="00AF3FAF" w:rsidRDefault="00EA6022" w:rsidP="00AF3FAF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Электромагнитные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волны</w:t>
            </w:r>
            <w:proofErr w:type="spellEnd"/>
          </w:p>
        </w:tc>
        <w:tc>
          <w:tcPr>
            <w:tcW w:w="993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A6022" w:rsidRPr="00AF3FAF" w:rsidRDefault="00EA6022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EA6022" w:rsidRPr="00AF3FAF" w:rsidRDefault="00EA6022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31(1)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>Электромагнитное поле. Электромагнитная волна.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32(2)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>Экспериментальное обнаружение электромагнитных волн.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33(3)</w:t>
            </w:r>
          </w:p>
        </w:tc>
        <w:tc>
          <w:tcPr>
            <w:tcW w:w="5968" w:type="dxa"/>
          </w:tcPr>
          <w:p w:rsidR="001D6FE5" w:rsidRPr="00D6301A" w:rsidRDefault="001D6FE5" w:rsidP="00D6301A">
            <w:pPr>
              <w:keepNext/>
              <w:snapToGrid w:val="0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Изобретение радио. Принципы радиосвязи. </w:t>
            </w:r>
            <w:r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>Модуляция и детектирование.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34(4)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keepNext/>
              <w:snapToGrid w:val="0"/>
              <w:jc w:val="both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Свойства электромагнитных волн. 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35(5)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keepNext/>
              <w:snapToGrid w:val="0"/>
              <w:outlineLvl w:val="2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>Распространение радиоволн. Радиолокация. Понятие о телевидиние. Развитие средств связи.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36(6)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keepNext/>
              <w:snapToGrid w:val="0"/>
              <w:outlineLvl w:val="2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Решение задач на определение характеристик волны.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37(7)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keepNext/>
              <w:snapToGrid w:val="0"/>
              <w:outlineLvl w:val="2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ru-RU"/>
              </w:rPr>
              <w:t>Контрольная работа № 2 «</w:t>
            </w:r>
            <w:r w:rsidRPr="00AF3FA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tt-RU"/>
              </w:rPr>
              <w:t>Колебания и волны</w:t>
            </w:r>
            <w:r w:rsidRPr="00AF3FA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.11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1D6FE5" w:rsidRPr="00AF3FAF" w:rsidRDefault="001D6FE5" w:rsidP="00AF3FAF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Оптика</w:t>
            </w:r>
          </w:p>
        </w:tc>
        <w:tc>
          <w:tcPr>
            <w:tcW w:w="993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1D6FE5" w:rsidRPr="00AF3FAF" w:rsidRDefault="001D6FE5" w:rsidP="00AF3FAF">
            <w:pPr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Световые волны</w:t>
            </w:r>
          </w:p>
        </w:tc>
        <w:tc>
          <w:tcPr>
            <w:tcW w:w="993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1D6FE5" w:rsidRPr="00AF3FAF" w:rsidRDefault="001D6FE5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38(1)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Скорость света.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39(2)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Принцип Гюйгенса. Закон отражения света.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40(3)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Закон преломления света. 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41(4)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Полное отражение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 света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42(5)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Лабораторная работа №4 «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Измерение показателя преломления стекла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3C3C50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43(6)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Линза. Построение изображения в линзе.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44(7)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Формула тонкой линзы. Увеличение линзы.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45(8)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Лабораторная работа №5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 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«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Определение оптической силы и фокусного расстояния собирающей линзы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»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.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46(9)</w:t>
            </w:r>
          </w:p>
        </w:tc>
        <w:tc>
          <w:tcPr>
            <w:tcW w:w="5968" w:type="dxa"/>
          </w:tcPr>
          <w:p w:rsidR="001D6FE5" w:rsidRPr="00AF3FAF" w:rsidRDefault="001D6FE5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Дисперсия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47(10)</w:t>
            </w:r>
          </w:p>
        </w:tc>
        <w:tc>
          <w:tcPr>
            <w:tcW w:w="5968" w:type="dxa"/>
          </w:tcPr>
          <w:p w:rsidR="001D6FE5" w:rsidRPr="00AF3FAF" w:rsidRDefault="001D6FE5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 Интерференция света.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6FE5" w:rsidRPr="001D6FE5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22.12</w:t>
            </w:r>
          </w:p>
        </w:tc>
        <w:tc>
          <w:tcPr>
            <w:tcW w:w="819" w:type="dxa"/>
          </w:tcPr>
          <w:p w:rsidR="001D6FE5" w:rsidRPr="001D6FE5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22.12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48(11)</w:t>
            </w:r>
          </w:p>
        </w:tc>
        <w:tc>
          <w:tcPr>
            <w:tcW w:w="5968" w:type="dxa"/>
          </w:tcPr>
          <w:p w:rsidR="001D6FE5" w:rsidRPr="00AF3FAF" w:rsidRDefault="001D6FE5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Дифракция света. </w:t>
            </w:r>
            <w:r w:rsidR="00692510"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Дифракционная решетка.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1D6FE5" w:rsidRPr="00AF3FAF" w:rsidTr="003C3C50">
        <w:tc>
          <w:tcPr>
            <w:tcW w:w="940" w:type="dxa"/>
          </w:tcPr>
          <w:p w:rsidR="001D6FE5" w:rsidRPr="00AF3FAF" w:rsidRDefault="001D6FE5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49(12)</w:t>
            </w:r>
          </w:p>
        </w:tc>
        <w:tc>
          <w:tcPr>
            <w:tcW w:w="5968" w:type="dxa"/>
          </w:tcPr>
          <w:p w:rsidR="001D6FE5" w:rsidRPr="00AF3FAF" w:rsidRDefault="001D6FE5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Лабораторная работа № 6 «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Измерение длины световой волны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1D6FE5" w:rsidRPr="00AF3FAF" w:rsidRDefault="001D6FE5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6FE5" w:rsidRPr="00AF3FAF" w:rsidRDefault="001D6FE5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9" w:type="dxa"/>
          </w:tcPr>
          <w:p w:rsidR="001D6FE5" w:rsidRPr="00AF3FAF" w:rsidRDefault="001D6FE5" w:rsidP="001D6FE5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.12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50(13)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Поперечность световых волн. Поляризация света.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3C3C50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51(14)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keepNext/>
              <w:snapToGrid w:val="0"/>
              <w:outlineLvl w:val="2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Лабораторная работа №7 </w:t>
            </w:r>
            <w:r w:rsidRPr="00AF3F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информационной ёмкости компакт диска С</w:t>
            </w:r>
            <w:r w:rsidRPr="00AF3FAF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AF3F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-диска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52(15)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Решение</w:t>
            </w:r>
            <w:proofErr w:type="spellEnd"/>
            <w:r w:rsidRPr="00AF3FA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Элементы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теории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относительности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53(1)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Постулаты теории относительности. 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54(2)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Основные следствия из постулатов теории относительности.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55(3)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Элементы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релятивистской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динамики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56(4)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Решение задач по теме: «Элементы специальной теории относительности»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AF3FAF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Излучение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спектры</w:t>
            </w:r>
            <w:proofErr w:type="spellEnd"/>
          </w:p>
        </w:tc>
        <w:tc>
          <w:tcPr>
            <w:tcW w:w="993" w:type="dxa"/>
          </w:tcPr>
          <w:p w:rsidR="00C371BB" w:rsidRPr="001D6FE5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57(1)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Виды излучений. Источники света. </w:t>
            </w:r>
          </w:p>
        </w:tc>
        <w:tc>
          <w:tcPr>
            <w:tcW w:w="993" w:type="dxa"/>
          </w:tcPr>
          <w:p w:rsidR="00C371BB" w:rsidRPr="001D6FE5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58(2)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Спектры и спектральный анализ.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3C3C50" w:rsidRDefault="00C371BB" w:rsidP="003C3C50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19" w:type="dxa"/>
          </w:tcPr>
          <w:p w:rsidR="00C371BB" w:rsidRPr="003C3C50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59(3)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Лабораторная работа №8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 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«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Наблюдение сплошного и линейчатого спектров</w:t>
            </w: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5910B7" w:rsidRDefault="00C371BB" w:rsidP="005910B7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19" w:type="dxa"/>
          </w:tcPr>
          <w:p w:rsidR="00C371BB" w:rsidRPr="005910B7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60(4)</w:t>
            </w:r>
          </w:p>
        </w:tc>
        <w:tc>
          <w:tcPr>
            <w:tcW w:w="5968" w:type="dxa"/>
          </w:tcPr>
          <w:p w:rsidR="00C371BB" w:rsidRPr="00AF3FAF" w:rsidRDefault="00C371BB" w:rsidP="00DA4D9E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Шкала электромагнитных волн. 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D6F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61(5)</w:t>
            </w:r>
          </w:p>
        </w:tc>
        <w:tc>
          <w:tcPr>
            <w:tcW w:w="5968" w:type="dxa"/>
          </w:tcPr>
          <w:p w:rsidR="00C371BB" w:rsidRPr="00AF3FAF" w:rsidRDefault="00C371BB" w:rsidP="001D6FE5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ru-RU"/>
              </w:rPr>
              <w:t>Контрольная работа №3 «</w:t>
            </w: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Световые волны. Излучение и спектры</w:t>
            </w: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D6301A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  <w:t>Квантовая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  <w:t>Световые</w:t>
            </w:r>
            <w:proofErr w:type="spellEnd"/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  <w:t>кванты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62(1)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 Фотоэффект. Законы фотоэффекта.</w:t>
            </w:r>
          </w:p>
        </w:tc>
        <w:tc>
          <w:tcPr>
            <w:tcW w:w="993" w:type="dxa"/>
          </w:tcPr>
          <w:p w:rsidR="00C371BB" w:rsidRPr="00DA4D9E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63(2)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Применение фотоэффекта.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64(3)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Фотоны. Корпускулярно-волновой дуализм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5910B7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65(4)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Давление света. Химическое действие света.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66(5)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Решение задач по теме  Световые кванты.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Атомная физика</w:t>
            </w:r>
          </w:p>
        </w:tc>
        <w:tc>
          <w:tcPr>
            <w:tcW w:w="993" w:type="dxa"/>
          </w:tcPr>
          <w:p w:rsidR="00C371BB" w:rsidRPr="00DA4D9E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67(1)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Строение атома. Опыты Резерфорда. </w:t>
            </w:r>
          </w:p>
        </w:tc>
        <w:tc>
          <w:tcPr>
            <w:tcW w:w="993" w:type="dxa"/>
          </w:tcPr>
          <w:p w:rsidR="00C371BB" w:rsidRPr="00DA4D9E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68(2)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Квантовые постулаты Бора. Модель атома водорода по Бору.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69(3)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Лазеры.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E05C53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70(4)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  <w:t>Решение задач по теме: “Атомная физика”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5910B7" w:rsidRDefault="00C371BB" w:rsidP="005910B7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17667C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val="tt-RU"/>
              </w:rPr>
              <w:t>Физика атомного ядра</w:t>
            </w:r>
          </w:p>
        </w:tc>
        <w:tc>
          <w:tcPr>
            <w:tcW w:w="993" w:type="dxa"/>
          </w:tcPr>
          <w:p w:rsidR="00C371BB" w:rsidRPr="00DA4D9E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71(1)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Строение атомного ядра. Ядерные силы. </w:t>
            </w:r>
          </w:p>
        </w:tc>
        <w:tc>
          <w:tcPr>
            <w:tcW w:w="993" w:type="dxa"/>
          </w:tcPr>
          <w:p w:rsidR="00C371BB" w:rsidRPr="00DA4D9E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72(2)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Энергия связи атомных ядер.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73(3)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Решение задач по теме: Энергия связи атомных ядер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74(4)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Радиоактивность.Виды радиоактивного излучения. 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75(5)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Закон радиоактивного распада. Период полураспада. 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9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76(6)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Решение задач по теме: Закон радиоактивного распада.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5910B7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77(7)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Методы наблюдения и регистрации элементарных частиц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78(8)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Искусственная радиоактивность. Ядерные реакции.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79(9)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Деление ядер урана. Цепная реакция деления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80(10)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 xml:space="preserve">Ядерный реактор. 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81(11)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Термоядерные реакции.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82(12)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Решение задач по теме: Ядерные реакции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83(13)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Применение ядерной энергии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84(14)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Изотопы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85(15)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  <w:t>Биологическое действие радиоактивных излучений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5910B7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D6301A">
            <w:pPr>
              <w:snapToGrid w:val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Элементарные частицы</w:t>
            </w:r>
          </w:p>
        </w:tc>
        <w:tc>
          <w:tcPr>
            <w:tcW w:w="993" w:type="dxa"/>
          </w:tcPr>
          <w:p w:rsidR="00C371BB" w:rsidRPr="0017667C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86(1)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  <w:t>Три этапа в развитии физики элементарных частиц.</w:t>
            </w:r>
          </w:p>
        </w:tc>
        <w:tc>
          <w:tcPr>
            <w:tcW w:w="993" w:type="dxa"/>
          </w:tcPr>
          <w:p w:rsidR="00C371BB" w:rsidRPr="0017667C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1766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87(2)</w:t>
            </w:r>
          </w:p>
        </w:tc>
        <w:tc>
          <w:tcPr>
            <w:tcW w:w="5968" w:type="dxa"/>
          </w:tcPr>
          <w:p w:rsidR="00C371BB" w:rsidRPr="00AF3FAF" w:rsidRDefault="00C371BB" w:rsidP="0017667C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  <w:t>Открытие позитрона. Античастицы.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88(3)</w:t>
            </w:r>
          </w:p>
        </w:tc>
        <w:tc>
          <w:tcPr>
            <w:tcW w:w="5968" w:type="dxa"/>
          </w:tcPr>
          <w:p w:rsidR="00C371BB" w:rsidRPr="0017667C" w:rsidRDefault="00C371BB" w:rsidP="00AF3FAF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Решение задач по квантовой физике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17667C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89(4)</w:t>
            </w:r>
          </w:p>
        </w:tc>
        <w:tc>
          <w:tcPr>
            <w:tcW w:w="5968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Контрольная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работа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 № 4 «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Квантовая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физика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18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Астрономия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Солнечная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5968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  <w:t>Видимые движения небесных тел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tt-RU"/>
              </w:rPr>
              <w:t>. Законы Кеплера</w:t>
            </w:r>
          </w:p>
        </w:tc>
        <w:tc>
          <w:tcPr>
            <w:tcW w:w="993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134CA2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 w:rsidRPr="00134CA2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0</w:t>
            </w:r>
            <w:r w:rsidRPr="00134CA2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.04</w:t>
            </w:r>
          </w:p>
        </w:tc>
        <w:tc>
          <w:tcPr>
            <w:tcW w:w="819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(2)</w:t>
            </w:r>
          </w:p>
        </w:tc>
        <w:tc>
          <w:tcPr>
            <w:tcW w:w="5968" w:type="dxa"/>
          </w:tcPr>
          <w:p w:rsidR="00C371BB" w:rsidRPr="00134CA2" w:rsidRDefault="00C371BB" w:rsidP="00AF3FAF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134CA2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>Система Земля-Луна.</w:t>
            </w:r>
          </w:p>
        </w:tc>
        <w:tc>
          <w:tcPr>
            <w:tcW w:w="993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134CA2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 w:rsidRPr="00134CA2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134CA2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.04</w:t>
            </w:r>
          </w:p>
        </w:tc>
        <w:tc>
          <w:tcPr>
            <w:tcW w:w="819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(3)</w:t>
            </w:r>
          </w:p>
        </w:tc>
        <w:tc>
          <w:tcPr>
            <w:tcW w:w="5968" w:type="dxa"/>
          </w:tcPr>
          <w:p w:rsidR="00C371BB" w:rsidRPr="00AF3FAF" w:rsidRDefault="00C371BB" w:rsidP="00AF3FAF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ru-RU"/>
              </w:rPr>
              <w:t xml:space="preserve">Физическая природа планет  и малых тел Солнечной системы. </w:t>
            </w:r>
          </w:p>
        </w:tc>
        <w:tc>
          <w:tcPr>
            <w:tcW w:w="993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4C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5910B7" w:rsidRDefault="00C371BB" w:rsidP="005910B7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25</w:t>
            </w:r>
            <w:r w:rsidRPr="00134CA2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.04</w:t>
            </w:r>
          </w:p>
        </w:tc>
        <w:tc>
          <w:tcPr>
            <w:tcW w:w="819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134CA2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8" w:type="dxa"/>
          </w:tcPr>
          <w:p w:rsidR="00C371BB" w:rsidRPr="00AF3FAF" w:rsidRDefault="00C371BB" w:rsidP="00AF3F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Солнце и звезды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5968" w:type="dxa"/>
          </w:tcPr>
          <w:p w:rsidR="00C371BB" w:rsidRPr="00AF3FAF" w:rsidRDefault="00C371BB" w:rsidP="00D6301A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Солнце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27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5968" w:type="dxa"/>
          </w:tcPr>
          <w:p w:rsidR="00C371BB" w:rsidRPr="00AF3FAF" w:rsidRDefault="00C371BB" w:rsidP="00D6301A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Основные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характеристики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звезд</w:t>
            </w:r>
            <w:proofErr w:type="spellEnd"/>
            <w:r w:rsidRPr="00AF3FAF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5968" w:type="dxa"/>
          </w:tcPr>
          <w:p w:rsidR="00C371BB" w:rsidRPr="00AF3FAF" w:rsidRDefault="00C371BB" w:rsidP="00D6301A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Эволюция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звезд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D63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4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</w:tcPr>
          <w:p w:rsidR="00C371BB" w:rsidRPr="00AF3FAF" w:rsidRDefault="00C371BB" w:rsidP="00AF3F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val="tt-RU"/>
              </w:rPr>
              <w:t>Строение Вселенной</w:t>
            </w:r>
          </w:p>
        </w:tc>
        <w:tc>
          <w:tcPr>
            <w:tcW w:w="993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5968" w:type="dxa"/>
          </w:tcPr>
          <w:p w:rsidR="00C371BB" w:rsidRPr="00AF3FAF" w:rsidRDefault="00C371BB" w:rsidP="00D8365F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val="tt-RU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Млечный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Путь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–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наша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Галактика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371BB" w:rsidRPr="00B36843" w:rsidRDefault="00C371BB" w:rsidP="00D836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C371BB" w:rsidRPr="00D8365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/>
              </w:rPr>
              <w:t>11.05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5968" w:type="dxa"/>
          </w:tcPr>
          <w:p w:rsidR="00C371BB" w:rsidRPr="00AF3FAF" w:rsidRDefault="00C371BB" w:rsidP="007B56A5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Галактики</w:t>
            </w:r>
            <w:proofErr w:type="spellEnd"/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5968" w:type="dxa"/>
          </w:tcPr>
          <w:p w:rsidR="00C371BB" w:rsidRPr="00285E98" w:rsidRDefault="00C371BB" w:rsidP="00D8365F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Ит</w:t>
            </w:r>
            <w:r w:rsidRPr="00285E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г</w:t>
            </w:r>
            <w:r w:rsidRPr="00285E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овая контрольная работа.</w:t>
            </w:r>
          </w:p>
        </w:tc>
        <w:tc>
          <w:tcPr>
            <w:tcW w:w="993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6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D3501E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968" w:type="dxa"/>
          </w:tcPr>
          <w:p w:rsidR="00C371BB" w:rsidRPr="00AF3FAF" w:rsidRDefault="00C371BB" w:rsidP="00D8365F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</w:pPr>
            <w:r w:rsidRPr="00AF3FA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ru-RU"/>
              </w:rPr>
              <w:t>Решение задач по теме Астрономия</w:t>
            </w:r>
          </w:p>
        </w:tc>
        <w:tc>
          <w:tcPr>
            <w:tcW w:w="993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F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8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D3501E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968" w:type="dxa"/>
          </w:tcPr>
          <w:p w:rsidR="00C371BB" w:rsidRPr="00AF3FAF" w:rsidRDefault="00C371BB" w:rsidP="00D8365F">
            <w:pP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val="tt-RU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22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D3501E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68" w:type="dxa"/>
          </w:tcPr>
          <w:p w:rsidR="00C371BB" w:rsidRPr="00AF3FAF" w:rsidRDefault="00C371BB" w:rsidP="006D0BA6">
            <w:pP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r w:rsidRPr="00AF3FA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993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23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1BB" w:rsidRPr="00AF3FAF" w:rsidTr="003C3C50">
        <w:tc>
          <w:tcPr>
            <w:tcW w:w="940" w:type="dxa"/>
          </w:tcPr>
          <w:p w:rsidR="00C371BB" w:rsidRPr="00D3501E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68" w:type="dxa"/>
          </w:tcPr>
          <w:p w:rsidR="00C371BB" w:rsidRPr="006D0BA6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93" w:type="dxa"/>
          </w:tcPr>
          <w:p w:rsidR="00C371BB" w:rsidRPr="00AF3FAF" w:rsidRDefault="00C371BB" w:rsidP="00D836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371BB" w:rsidRPr="00AF3FAF" w:rsidRDefault="00C371BB" w:rsidP="00AF3FAF">
            <w:pP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val="ru-RU" w:eastAsia="ru-RU"/>
              </w:rPr>
              <w:t>5</w:t>
            </w:r>
            <w:r w:rsidRPr="00AF3FAF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19" w:type="dxa"/>
          </w:tcPr>
          <w:p w:rsidR="00C371BB" w:rsidRPr="00AF3FAF" w:rsidRDefault="00C371BB" w:rsidP="00AF3F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F3FAF" w:rsidRPr="00AF3FAF" w:rsidRDefault="00AF3FAF" w:rsidP="00AF3F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FAF" w:rsidRDefault="00AF3FAF"/>
    <w:p w:rsidR="00AF3FAF" w:rsidRDefault="00AF3FAF"/>
    <w:sectPr w:rsidR="00AF3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173"/>
    <w:multiLevelType w:val="hybridMultilevel"/>
    <w:tmpl w:val="E8AA4F2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1D5A4F01"/>
    <w:multiLevelType w:val="hybridMultilevel"/>
    <w:tmpl w:val="F1C0F2AE"/>
    <w:lvl w:ilvl="0" w:tplc="04190001">
      <w:start w:val="1"/>
      <w:numFmt w:val="bullet"/>
      <w:lvlText w:val=""/>
      <w:lvlJc w:val="left"/>
      <w:pPr>
        <w:ind w:left="564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7196A"/>
    <w:multiLevelType w:val="hybridMultilevel"/>
    <w:tmpl w:val="656669B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40A40F57"/>
    <w:multiLevelType w:val="hybridMultilevel"/>
    <w:tmpl w:val="5F9EB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F0C37"/>
    <w:multiLevelType w:val="hybridMultilevel"/>
    <w:tmpl w:val="BE0C58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3F45C94"/>
    <w:multiLevelType w:val="hybridMultilevel"/>
    <w:tmpl w:val="DAA0EC08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>
    <w:nsid w:val="72FE555F"/>
    <w:multiLevelType w:val="hybridMultilevel"/>
    <w:tmpl w:val="B0902E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D9448C"/>
    <w:multiLevelType w:val="hybridMultilevel"/>
    <w:tmpl w:val="EF94B09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2"/>
    <w:rsid w:val="00115336"/>
    <w:rsid w:val="00116C41"/>
    <w:rsid w:val="00134CA2"/>
    <w:rsid w:val="00140B8C"/>
    <w:rsid w:val="0017667C"/>
    <w:rsid w:val="001D6FE5"/>
    <w:rsid w:val="00235BAC"/>
    <w:rsid w:val="00256F42"/>
    <w:rsid w:val="00285E98"/>
    <w:rsid w:val="003C3C50"/>
    <w:rsid w:val="005159F8"/>
    <w:rsid w:val="005910B7"/>
    <w:rsid w:val="00692510"/>
    <w:rsid w:val="006D0BA6"/>
    <w:rsid w:val="007B56A5"/>
    <w:rsid w:val="007B6DC6"/>
    <w:rsid w:val="00833CBC"/>
    <w:rsid w:val="00871193"/>
    <w:rsid w:val="00986171"/>
    <w:rsid w:val="00A22717"/>
    <w:rsid w:val="00AF3FAF"/>
    <w:rsid w:val="00B257D9"/>
    <w:rsid w:val="00B3366A"/>
    <w:rsid w:val="00B36843"/>
    <w:rsid w:val="00B4546A"/>
    <w:rsid w:val="00B67E90"/>
    <w:rsid w:val="00C371BB"/>
    <w:rsid w:val="00C4635D"/>
    <w:rsid w:val="00CD25CB"/>
    <w:rsid w:val="00D3501E"/>
    <w:rsid w:val="00D6301A"/>
    <w:rsid w:val="00D8365F"/>
    <w:rsid w:val="00DA4D9E"/>
    <w:rsid w:val="00DB3C32"/>
    <w:rsid w:val="00DC00F3"/>
    <w:rsid w:val="00E10DCE"/>
    <w:rsid w:val="00EA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FA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FA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9</Pages>
  <Words>3220</Words>
  <Characters>18359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Зарифуллина</dc:creator>
  <cp:keywords/>
  <dc:description/>
  <cp:lastModifiedBy>учитель</cp:lastModifiedBy>
  <cp:revision>24</cp:revision>
  <dcterms:created xsi:type="dcterms:W3CDTF">2021-12-01T14:13:00Z</dcterms:created>
  <dcterms:modified xsi:type="dcterms:W3CDTF">2023-05-16T10:05:00Z</dcterms:modified>
</cp:coreProperties>
</file>